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2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: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Your questions answered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Audio file location: https://soundcloud.com/traverse-theatre/open-submissions-workshops-2-your-questions-answered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Video (with closed captions): https://youtu.be/b9vwMISfZO0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[BEGIN AUDIO]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[laid back electronic beat]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Hello!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Welcome to Week 2 of the Traverse Theatre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Open Submissions Workshop series.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Eleanor White and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 the Literary Associate at the Traverse Theatre.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this week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fr-FR"/>
          <w14:textFill>
            <w14:solidFill>
              <w14:srgbClr w14:val="030303"/>
            </w14:solidFill>
          </w14:textFill>
        </w:rPr>
        <w:t>s session, I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be answering some of your questions about our Open Submissions initiative,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about playwriting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more generally.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Let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get started!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</w:t>
      </w:r>
      <w:r>
        <w:rPr>
          <w:rFonts w:ascii="Calibri" w:hAnsi="Calibri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s the point in doing this when theatres are closed?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might seem a strange time to launch workshops like these,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when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unable to gather in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buildings and spaces to create or experience theatre together physically.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ut, that time will come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again.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Theatre has survived for thousands of years, and this period of uncertainty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marks a pause, or reimagining, in the long life of an artform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 has evolved and changed alongside civilisation.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Things will look different for a while but we, as well as many other theatres around the world,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are continuing to create. We want to make sure that, when we can all gather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experience stories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together again, that they are the most exciting, imaginative, urgent, adventurous,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entertaining snd important stories out there.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So, we want to keep talking to writers, and keep discovering new voices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and stories that are going to be what we want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and need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experience when this time is over.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Are you still working with commissioned writers?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Absolutely! The amazing writers and theatremakers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already under commission with us are continuing to develop their pieces so that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ready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share them with audiences as soon as we can.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How do I get involved with your Open Submissions Workshops?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don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need to register or sign up anywhere in order to access these workshops.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They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completely free, and open to anyone in the world who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keen to develop their writing.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Every Wednesday,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share a new workshop on our channels, which will be free for everyone to access.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These workshops will remain online until September 2021, so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able 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access and engage with them as you see fit. To get started, all you need to do is visit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our website or our Youtube channel, select a workshop video, and start watching!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d prefer an audio version, those are available through our website too.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Who can submit their script?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Anyone and everyone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based in the UK or Ireland can send their script to us.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We welcome submissions from writers at all stages of career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–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don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need to be an established playwright to send your script to us.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Why do you accept scripts?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really important to us that anyone with a story to tell can send it to the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Traverse, for us to read and consider.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Our Open Submissions initiative is a key way through which we get to know writers,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track their artistic development, and build relationships with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introduces us to stories and voices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excited about, that we might not have come across otherwise.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Scotland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New Writing theatre,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always actively searching for those brilliant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new voices who will be occupying our stages in years to come.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dithering about submitting your script to us, please do send it in.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want to hear from you!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Do you accept extracts?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At the moment,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only able to accept full-length plays.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not an exact science, but this is usually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minimum of about 50 pages or 35-40 pages for a monologue.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Are scripts read anonymously?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Yes! Scripts are read anonymously by our panel of readers,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which is made up of theatre professionals from all over the UK.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one of our readers is excited by a script, they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recommend that a member of Team Traverse read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writer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anonymity is maintained until the Traverse gets in touch with them with the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outcome of their submission. Reading scripts anonymously allows us to really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engage with the story that you want to tell.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My play has had an amateur production. Can I still submit it?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Yes! We also accept scripts which have received rehearsed readings, as long as that script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wasn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commissioned by or attached to another organisation.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kind of plays are you looking for?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want to put too many stipulations on this,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there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no formula for a perfect play, and often the most exciting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submissions are the ones that take us by surprise, and just feel completely fresh and original.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addition to the qualities I mentioned last week of urgent, accessible, and entertaining,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there are a couple of things that we tend to look out for.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These are: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Ambitious or innovative writing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Scripts that really embrace theatre as the medium through which their story is told.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(These are scripts and stories that feel like they need to be plays, rather than films or books.)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Big ideas told with heart.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Stories that have something to say about the world we live in or where we might be headed.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Stories that have a Scottish context or resonance.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important to note that these do not need to be set in Scotland!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plays that reflect the diversity of the society that we live in.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kind of scripts are not eligible?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Unfortunately, we cannot accept musicals, adaptations, or scripts written for a different medium.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How should I lay out my script?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rules for play formatting are generally less rigid than for other mediums,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as long as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clear, feel free to use what works best for you and your play.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can, take a look at some published playtexts, to see how other writers have approached it.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BBC Writer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Room also has a helpful formatting guide, if you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looking for some more concrete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tips!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Can I submit more than one script?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No, we only accept one script per writer per year.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m worried that my script isn</w:t>
      </w:r>
      <w:r>
        <w:rPr>
          <w:rFonts w:ascii="Calibri" w:hAnsi="Calibri" w:hint="default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t good enough. What should I do?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should submit it anyway!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>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not looking for perfectly polished scripts,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looking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for writers with exciting voices. When we read scripts,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looking for potential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story or an idea that feels new or different or relevant to today.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want to find scripts through Open Submissions that we can develop in tandem with the writer.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Please don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t be afraid to send us your script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might be just what we're looking for!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When does the window open?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year, the window opens on September 1st.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 send us your script anytime between then and October 31st.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will receive an email acknowledging your submission.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Your play will be read anonymously by a member of our reader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pt-PT"/>
          <w14:textFill>
            <w14:solidFill>
              <w14:srgbClr w14:val="030303"/>
            </w14:solidFill>
          </w14:textFill>
        </w:rPr>
        <w:t>s panel.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there is something about the play that excites them, they will put it forward for further consideration.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All plays that reach this stage of the process are guaranteed to receive feedback.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Traverse Artistic Team whittles these promising plays down to a shortlist.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These plays receive intensive script development, a dramaturgical attachment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to the Traverse, and the opportunity to showcase their work to a Traverse audience.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 we receive a high volume of submissions every year,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 can take up to nine months for us to respond to everyone.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Who have you previously discovered through Open Submissions?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Scripts which have previously been developed by the Traverse through its Open Submissions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it-IT"/>
          <w14:textFill>
            <w14:solidFill>
              <w14:srgbClr w14:val="030303"/>
            </w14:solidFill>
          </w14:textFill>
        </w:rPr>
        <w:t>programme include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;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i w:val="1"/>
          <w:iCs w:val="1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Gagarin Way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by Gregory Burke, </w:t>
      </w:r>
      <w:r>
        <w:rPr>
          <w:rFonts w:ascii="Calibri" w:hAnsi="Calibri"/>
          <w:i w:val="1"/>
          <w:iCs w:val="1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Milk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by Ross Dunsmore and </w:t>
      </w:r>
      <w:r>
        <w:rPr>
          <w:rFonts w:ascii="Calibri" w:hAnsi="Calibri"/>
          <w:i w:val="1"/>
          <w:iCs w:val="1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>Crash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by Andy Duffy.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More recently, writers such as Natalie McGrath and Conor O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Loughlin have developed pieces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us, and both Natalie and Conor have gone on to collaborate on different writing projects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the Traverse and some of our partner companies.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What other places can I send my script to?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have a list on our website of a number of other theatres and organisations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script submission initiatives and opportunities.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de-DE"/>
          <w14:textFill>
            <w14:solidFill>
              <w14:srgbClr w14:val="030303"/>
            </w14:solidFill>
          </w14:textFill>
        </w:rPr>
        <w:t>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ll share the link to the webpage on the following slide.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[link </w:t>
      </w:r>
      <w:r>
        <w:rPr>
          <w:rStyle w:val="Hyperlink.0"/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instrText xml:space="preserve"> HYPERLINK "https://www.traverse.co.uk/get-involved/writers/open-script-submissions"</w:instrText>
      </w:r>
      <w:r>
        <w:rPr>
          <w:rStyle w:val="Hyperlink.0"/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https://www.traverse.co.uk/get-involved/writers/open-script-submissions</w:t>
      </w:r>
      <w:r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fldChar w:fldCharType="end" w:fldLock="0"/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Graphic reading: </w:t>
      </w:r>
      <w:r>
        <w:rPr>
          <w:rFonts w:ascii="Calibri" w:hAnsi="Calibri"/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Will all of the Open Submissions workshops be free?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Yes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all 16 will be available free of charge for the entire time they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online, until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September 2021.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incredibly important to us to support artists at all levels;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every contributor has been paid for their time with us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also why we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made them free of charge for everyone.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This is possible thanks to the support of our funders,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including Creative Scotland and the City of Edinburgh Council,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we always welcome more support.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enjoy the workshop series and wish to make a donation to help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 deliver this kind of work, you can do so via our website.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Thank you so much for tuning in!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have a question that wasn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covered in today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s workshop, please do get in touch </w:t>
      </w:r>
      <w:r>
        <w:rPr>
          <w:rFonts w:ascii="Calibri" w:hAnsi="Calibri" w:hint="default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–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can tweet us @traversetheatre, or email us at writing@traverse.co.uk.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Join us next week for a workshop with Frances Poet all about getting started with your writing.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See you then!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[laid back electronic beat]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sz w:val="26"/>
          <w:szCs w:val="26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suppressAutoHyphens w:val="1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[AUDIO ENDS]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